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302A36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302A36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302A36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proofErr w:type="spellEnd"/>
      <w:r w:rsidRPr="00302A36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302A36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302A36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  <w:bookmarkStart w:id="0" w:name="_GoBack"/>
      <w:bookmarkEnd w:id="0"/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</w:t>
      </w:r>
      <w:proofErr w:type="spellEnd"/>
      <w:r w:rsidRPr="009D7320">
        <w:rPr>
          <w:i/>
          <w:szCs w:val="28"/>
        </w:rPr>
        <w:t xml:space="preserve">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 xml:space="preserve">доктор </w:t>
      </w:r>
      <w:proofErr w:type="spellStart"/>
      <w:proofErr w:type="gramStart"/>
      <w:r w:rsidRPr="00B1686B">
        <w:rPr>
          <w:i/>
          <w:szCs w:val="28"/>
        </w:rPr>
        <w:t>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</w:t>
      </w:r>
      <w:proofErr w:type="spellEnd"/>
      <w:proofErr w:type="gramEnd"/>
      <w:r w:rsidRPr="00B1686B">
        <w:rPr>
          <w:i/>
          <w:szCs w:val="28"/>
        </w:rPr>
        <w:t xml:space="preserve"> в области искусствоведения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302A36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302A36">
        <w:rPr>
          <w:rFonts w:cs="Times New Roman"/>
          <w:i/>
          <w:iCs/>
          <w:color w:val="000000"/>
          <w:szCs w:val="28"/>
        </w:rPr>
        <w:t>Кобилов</w:t>
      </w:r>
      <w:proofErr w:type="spellEnd"/>
      <w:r w:rsidRPr="00302A36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302A36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>., кандидат экономических наук</w:t>
      </w:r>
      <w:r w:rsidRPr="00A04031">
        <w:rPr>
          <w:rFonts w:cs="Times New Roman"/>
          <w:i/>
          <w:iCs/>
          <w:color w:val="000000"/>
          <w:szCs w:val="28"/>
        </w:rPr>
        <w:t>(PhD)</w:t>
      </w:r>
      <w:r>
        <w:rPr>
          <w:rFonts w:cs="Times New Roman"/>
          <w:i/>
          <w:iCs/>
          <w:color w:val="000000"/>
          <w:szCs w:val="28"/>
        </w:rPr>
        <w:t xml:space="preserve">, 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1686B" w:rsidRPr="00B3246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1686B">
        <w:rPr>
          <w:rFonts w:cs="Times New Roman"/>
          <w:i/>
          <w:iCs/>
          <w:color w:val="000000"/>
          <w:szCs w:val="28"/>
        </w:rPr>
        <w:t>Туйчиев</w:t>
      </w:r>
      <w:proofErr w:type="spellEnd"/>
      <w:r w:rsidRPr="00B1686B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200ED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C200ED">
        <w:rPr>
          <w:rFonts w:cs="Times New Roman"/>
          <w:color w:val="000000"/>
          <w:szCs w:val="28"/>
        </w:rPr>
        <w:t>5</w:t>
      </w:r>
      <w:r w:rsidR="00B32467">
        <w:rPr>
          <w:rFonts w:cs="Times New Roman"/>
          <w:color w:val="000000"/>
          <w:szCs w:val="28"/>
        </w:rPr>
        <w:t>) (</w:t>
      </w:r>
      <w:r w:rsidR="00C200ED">
        <w:rPr>
          <w:rFonts w:cs="Times New Roman"/>
          <w:color w:val="000000"/>
          <w:szCs w:val="28"/>
        </w:rPr>
        <w:t>апрель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113</cp:revision>
  <cp:lastPrinted>2013-10-11T07:39:00Z</cp:lastPrinted>
  <dcterms:created xsi:type="dcterms:W3CDTF">2017-11-13T18:27:00Z</dcterms:created>
  <dcterms:modified xsi:type="dcterms:W3CDTF">2022-04-06T07:41:00Z</dcterms:modified>
</cp:coreProperties>
</file>