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6139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P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76139F">
        <w:rPr>
          <w:rFonts w:cs="Times New Roman"/>
          <w:color w:val="000000"/>
          <w:szCs w:val="28"/>
        </w:rPr>
        <w:t>6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76139F">
        <w:rPr>
          <w:rFonts w:cs="Times New Roman"/>
          <w:color w:val="000000"/>
          <w:szCs w:val="28"/>
        </w:rPr>
        <w:t>5</w:t>
      </w:r>
      <w:r w:rsidR="00B32467">
        <w:rPr>
          <w:rFonts w:cs="Times New Roman"/>
          <w:color w:val="000000"/>
          <w:szCs w:val="28"/>
        </w:rPr>
        <w:t>) (</w:t>
      </w:r>
      <w:r w:rsidR="0076139F">
        <w:rPr>
          <w:rFonts w:cs="Times New Roman"/>
          <w:color w:val="000000"/>
          <w:szCs w:val="28"/>
        </w:rPr>
        <w:t>июнь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81EC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87</cp:revision>
  <cp:lastPrinted>2013-10-11T07:39:00Z</cp:lastPrinted>
  <dcterms:created xsi:type="dcterms:W3CDTF">2017-11-13T18:27:00Z</dcterms:created>
  <dcterms:modified xsi:type="dcterms:W3CDTF">2021-06-02T11:43:00Z</dcterms:modified>
</cp:coreProperties>
</file>